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7C" w:rsidRPr="00F7378C" w:rsidRDefault="000C127C" w:rsidP="000C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F7378C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:rsidR="000C127C" w:rsidRPr="000B56EE" w:rsidRDefault="000C127C" w:rsidP="000C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B56EE">
        <w:rPr>
          <w:rFonts w:ascii="Times New Roman" w:eastAsia="Calibri" w:hAnsi="Times New Roman" w:cs="Times New Roman"/>
          <w:bCs/>
          <w:sz w:val="28"/>
          <w:szCs w:val="28"/>
        </w:rPr>
        <w:t>Иркутская область Черемховский район</w:t>
      </w:r>
    </w:p>
    <w:p w:rsidR="000C127C" w:rsidRPr="00F7378C" w:rsidRDefault="000C127C" w:rsidP="000C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378C">
        <w:rPr>
          <w:rFonts w:ascii="Times New Roman" w:eastAsia="Calibri" w:hAnsi="Times New Roman" w:cs="Times New Roman"/>
          <w:b/>
          <w:bCs/>
          <w:sz w:val="28"/>
          <w:szCs w:val="28"/>
        </w:rPr>
        <w:t>Тунгусское муниципальное образование</w:t>
      </w:r>
    </w:p>
    <w:p w:rsidR="000C127C" w:rsidRPr="00F7378C" w:rsidRDefault="000C127C" w:rsidP="000C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378C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0C127C" w:rsidRPr="00F7378C" w:rsidRDefault="000C127C" w:rsidP="000C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27C" w:rsidRPr="00F7378C" w:rsidRDefault="000C127C" w:rsidP="000C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378C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27713B" w:rsidRDefault="0027713B" w:rsidP="00444009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Pr="00444009" w:rsidRDefault="00444009" w:rsidP="0044400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22.04.2020 </w:t>
      </w:r>
      <w:r w:rsidR="00E16564" w:rsidRPr="00444009">
        <w:rPr>
          <w:rFonts w:ascii="Times New Roman" w:hAnsi="Times New Roman" w:cs="Times New Roman"/>
          <w:b/>
          <w:sz w:val="24"/>
          <w:szCs w:val="24"/>
        </w:rPr>
        <w:t>№ 23</w:t>
      </w:r>
    </w:p>
    <w:p w:rsidR="0027713B" w:rsidRPr="00444009" w:rsidRDefault="00E16564" w:rsidP="00444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00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44009">
        <w:rPr>
          <w:rFonts w:ascii="Times New Roman" w:hAnsi="Times New Roman" w:cs="Times New Roman"/>
          <w:b/>
          <w:sz w:val="24"/>
          <w:szCs w:val="24"/>
        </w:rPr>
        <w:t>. Тунгуска</w:t>
      </w:r>
    </w:p>
    <w:p w:rsidR="00444009" w:rsidRPr="00444009" w:rsidRDefault="00444009" w:rsidP="0044400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713B" w:rsidRPr="00444009" w:rsidRDefault="0027713B" w:rsidP="000C127C">
      <w:pPr>
        <w:pStyle w:val="a8"/>
        <w:ind w:right="29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09">
        <w:rPr>
          <w:rFonts w:ascii="Times New Roman" w:hAnsi="Times New Roman" w:cs="Times New Roman"/>
          <w:b/>
          <w:sz w:val="24"/>
          <w:szCs w:val="24"/>
        </w:rPr>
        <w:t>О мерах по предупреждению</w:t>
      </w:r>
      <w:r w:rsidR="0044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009">
        <w:rPr>
          <w:rFonts w:ascii="Times New Roman" w:hAnsi="Times New Roman" w:cs="Times New Roman"/>
          <w:b/>
          <w:sz w:val="24"/>
          <w:szCs w:val="24"/>
        </w:rPr>
        <w:t>пожаров и организации их тушения</w:t>
      </w:r>
      <w:r w:rsidR="0044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009">
        <w:rPr>
          <w:rFonts w:ascii="Times New Roman" w:hAnsi="Times New Roman" w:cs="Times New Roman"/>
          <w:b/>
          <w:sz w:val="24"/>
          <w:szCs w:val="24"/>
        </w:rPr>
        <w:t xml:space="preserve">в весенний </w:t>
      </w:r>
      <w:proofErr w:type="gramStart"/>
      <w:r w:rsidRPr="00444009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Pr="00444009">
        <w:rPr>
          <w:rFonts w:ascii="Times New Roman" w:hAnsi="Times New Roman" w:cs="Times New Roman"/>
          <w:b/>
          <w:sz w:val="24"/>
          <w:szCs w:val="24"/>
        </w:rPr>
        <w:t>етний пожароопасный</w:t>
      </w:r>
      <w:r w:rsidR="0044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009"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444009" w:rsidRPr="0044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009">
        <w:rPr>
          <w:rFonts w:ascii="Times New Roman" w:hAnsi="Times New Roman" w:cs="Times New Roman"/>
          <w:b/>
          <w:sz w:val="24"/>
          <w:szCs w:val="24"/>
        </w:rPr>
        <w:t>года на территории</w:t>
      </w:r>
      <w:r w:rsidR="0044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564" w:rsidRPr="00444009">
        <w:rPr>
          <w:rFonts w:ascii="Times New Roman" w:hAnsi="Times New Roman" w:cs="Times New Roman"/>
          <w:b/>
          <w:sz w:val="24"/>
          <w:szCs w:val="24"/>
        </w:rPr>
        <w:t>Тунгус</w:t>
      </w:r>
      <w:r w:rsidRPr="00444009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</w:p>
    <w:p w:rsidR="0027713B" w:rsidRDefault="0027713B" w:rsidP="00444009">
      <w:pPr>
        <w:pStyle w:val="a8"/>
        <w:rPr>
          <w:rFonts w:ascii="Times New Roman" w:hAnsi="Times New Roman" w:cs="Times New Roman"/>
          <w:b/>
          <w:sz w:val="24"/>
        </w:rPr>
      </w:pP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обеспечения требований пожарной безопасности в весеннее – </w:t>
      </w:r>
      <w:r w:rsidR="00067802">
        <w:rPr>
          <w:rFonts w:ascii="Times New Roman" w:hAnsi="Times New Roman" w:cs="Times New Roman"/>
          <w:sz w:val="28"/>
        </w:rPr>
        <w:t>летний период на территории Тунгус</w:t>
      </w:r>
      <w:r>
        <w:rPr>
          <w:rFonts w:ascii="Times New Roman" w:hAnsi="Times New Roman" w:cs="Times New Roman"/>
          <w:sz w:val="28"/>
        </w:rPr>
        <w:t>ского муниципального образования, принятия мер по снижению количества пожаров, укрепления пожарной безопасности жилого фонда и безопасности проживания граждан, в соответствии со ст. 14 Федерального закона 131-ФЗ «Об общих принципах организации местного самоуправления в Российской Федерации»,</w:t>
      </w:r>
      <w:r w:rsidR="00067802">
        <w:rPr>
          <w:rFonts w:ascii="Times New Roman" w:hAnsi="Times New Roman" w:cs="Times New Roman"/>
          <w:sz w:val="28"/>
        </w:rPr>
        <w:t xml:space="preserve"> ст. 6 пункт 10, 32, Устава Тунгус</w:t>
      </w:r>
      <w:r>
        <w:rPr>
          <w:rFonts w:ascii="Times New Roman" w:hAnsi="Times New Roman" w:cs="Times New Roman"/>
          <w:sz w:val="28"/>
        </w:rPr>
        <w:t>ского муниципального</w:t>
      </w:r>
      <w:r w:rsidR="00067802">
        <w:rPr>
          <w:rFonts w:ascii="Times New Roman" w:hAnsi="Times New Roman" w:cs="Times New Roman"/>
          <w:sz w:val="28"/>
        </w:rPr>
        <w:t xml:space="preserve"> образования, администрация Тунгус</w:t>
      </w:r>
      <w:r>
        <w:rPr>
          <w:rFonts w:ascii="Times New Roman" w:hAnsi="Times New Roman" w:cs="Times New Roman"/>
          <w:sz w:val="28"/>
        </w:rPr>
        <w:t>ского муниципального образования</w:t>
      </w:r>
      <w:r w:rsidR="00444009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27713B" w:rsidRPr="00444009" w:rsidRDefault="00444009" w:rsidP="0044400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44009">
        <w:rPr>
          <w:rFonts w:ascii="Times New Roman" w:hAnsi="Times New Roman" w:cs="Times New Roman"/>
          <w:b/>
          <w:sz w:val="28"/>
        </w:rPr>
        <w:t>постановляет: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27713B" w:rsidRDefault="0035796C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Установить на территории Тунгус</w:t>
      </w:r>
      <w:r w:rsidR="0027713B">
        <w:rPr>
          <w:rFonts w:ascii="Times New Roman" w:hAnsi="Times New Roman" w:cs="Times New Roman"/>
          <w:sz w:val="28"/>
        </w:rPr>
        <w:t xml:space="preserve">ского муниципального образования пожароопасный период </w:t>
      </w:r>
      <w:r w:rsidR="0027713B" w:rsidRPr="006A7BA1">
        <w:rPr>
          <w:rFonts w:ascii="Times New Roman" w:hAnsi="Times New Roman" w:cs="Times New Roman"/>
          <w:sz w:val="28"/>
        </w:rPr>
        <w:t>с 1 апреля 2020 г. по 30 сентября 2020 г.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Утвердить: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План мероприятий по защите населенных пунктов от л</w:t>
      </w:r>
      <w:r w:rsidR="0035796C">
        <w:rPr>
          <w:rFonts w:ascii="Times New Roman" w:hAnsi="Times New Roman" w:cs="Times New Roman"/>
          <w:sz w:val="28"/>
        </w:rPr>
        <w:t>есных пожаров на территории Тунгус</w:t>
      </w:r>
      <w:r>
        <w:rPr>
          <w:rFonts w:ascii="Times New Roman" w:hAnsi="Times New Roman" w:cs="Times New Roman"/>
          <w:sz w:val="28"/>
        </w:rPr>
        <w:t>ского муниципального образования (приложение № 1).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Комплекс мероприятий по профилактике возникновения пожаров и гибели</w:t>
      </w:r>
      <w:r w:rsidR="0035796C">
        <w:rPr>
          <w:rFonts w:ascii="Times New Roman" w:hAnsi="Times New Roman" w:cs="Times New Roman"/>
          <w:sz w:val="28"/>
        </w:rPr>
        <w:t xml:space="preserve"> людей на них на территории Тунгус</w:t>
      </w:r>
      <w:r>
        <w:rPr>
          <w:rFonts w:ascii="Times New Roman" w:hAnsi="Times New Roman" w:cs="Times New Roman"/>
          <w:sz w:val="28"/>
        </w:rPr>
        <w:t>ского муниципального образования (приложение №2).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Схему взаимодействия с оперативными служ</w:t>
      </w:r>
      <w:r w:rsidR="0035796C">
        <w:rPr>
          <w:rFonts w:ascii="Times New Roman" w:hAnsi="Times New Roman" w:cs="Times New Roman"/>
          <w:sz w:val="28"/>
        </w:rPr>
        <w:t>бами в пожароопасный период 2020</w:t>
      </w:r>
      <w:r>
        <w:rPr>
          <w:rFonts w:ascii="Times New Roman" w:hAnsi="Times New Roman" w:cs="Times New Roman"/>
          <w:sz w:val="28"/>
        </w:rPr>
        <w:t xml:space="preserve"> года (приложение № 3).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установлении жаркой сухой ветреной погоды запретить разведение костров, проведение пожароопасных работ.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случае возникновения чрезвычайной ситуации организовать круглосуточное дежурство ДПК, при необходимости организовать дежурство с привлечением населения.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Привести в </w:t>
      </w:r>
      <w:proofErr w:type="gramStart"/>
      <w:r>
        <w:rPr>
          <w:rFonts w:ascii="Times New Roman" w:hAnsi="Times New Roman" w:cs="Times New Roman"/>
          <w:sz w:val="28"/>
        </w:rPr>
        <w:t>готовность</w:t>
      </w:r>
      <w:proofErr w:type="gramEnd"/>
      <w:r>
        <w:rPr>
          <w:rFonts w:ascii="Times New Roman" w:hAnsi="Times New Roman" w:cs="Times New Roman"/>
          <w:sz w:val="28"/>
        </w:rPr>
        <w:t xml:space="preserve"> имеющуюся пожарную и приспособленную для пожаротушения, технику.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Разработать схемы оповещения населения о пожарах.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Провести сход граждан поселения, с целью проведения разъяснительных бесед о правилах пожарной безопасности, правилах поведения в лесу в пожароопасный период в </w:t>
      </w:r>
      <w:r w:rsidRPr="006A7BA1">
        <w:rPr>
          <w:rFonts w:ascii="Times New Roman" w:hAnsi="Times New Roman" w:cs="Times New Roman"/>
          <w:sz w:val="28"/>
        </w:rPr>
        <w:t>срок до 01.04.2020 г.</w:t>
      </w:r>
    </w:p>
    <w:p w:rsidR="00675FB8" w:rsidRPr="00675FB8" w:rsidRDefault="00675FB8" w:rsidP="00444009">
      <w:pPr>
        <w:tabs>
          <w:tab w:val="left" w:pos="-5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5FB8">
        <w:rPr>
          <w:rFonts w:ascii="Times New Roman" w:hAnsi="Times New Roman" w:cs="Times New Roman"/>
          <w:sz w:val="28"/>
        </w:rPr>
        <w:lastRenderedPageBreak/>
        <w:t xml:space="preserve">8. </w:t>
      </w:r>
      <w:r w:rsidRPr="00675FB8">
        <w:rPr>
          <w:rFonts w:ascii="Times New Roman" w:hAnsi="Times New Roman" w:cs="Times New Roman"/>
          <w:sz w:val="28"/>
          <w:szCs w:val="28"/>
        </w:rPr>
        <w:t>Главному специал</w:t>
      </w:r>
      <w:r w:rsidR="00F341F6">
        <w:rPr>
          <w:rFonts w:ascii="Times New Roman" w:hAnsi="Times New Roman" w:cs="Times New Roman"/>
          <w:sz w:val="28"/>
          <w:szCs w:val="28"/>
        </w:rPr>
        <w:t>исту администрации (Л.Н. Смажевской</w:t>
      </w:r>
      <w:r w:rsidRPr="00675FB8">
        <w:rPr>
          <w:rFonts w:ascii="Times New Roman" w:hAnsi="Times New Roman" w:cs="Times New Roman"/>
          <w:sz w:val="28"/>
          <w:szCs w:val="28"/>
        </w:rPr>
        <w:t>) опубликовать настоящ</w:t>
      </w:r>
      <w:r w:rsidR="00F341F6">
        <w:rPr>
          <w:rFonts w:ascii="Times New Roman" w:hAnsi="Times New Roman" w:cs="Times New Roman"/>
          <w:sz w:val="28"/>
          <w:szCs w:val="28"/>
        </w:rPr>
        <w:t>ее постановление в издании «Тунгус</w:t>
      </w:r>
      <w:r w:rsidRPr="00675FB8">
        <w:rPr>
          <w:rFonts w:ascii="Times New Roman" w:hAnsi="Times New Roman" w:cs="Times New Roman"/>
          <w:sz w:val="28"/>
          <w:szCs w:val="28"/>
        </w:rPr>
        <w:t xml:space="preserve">ский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образования: </w:t>
      </w:r>
      <w:hyperlink r:id="rId4" w:history="1">
        <w:r w:rsidRPr="00675FB8">
          <w:rPr>
            <w:rStyle w:val="aa"/>
            <w:sz w:val="28"/>
            <w:szCs w:val="28"/>
          </w:rPr>
          <w:t>cher.irkobl.ru</w:t>
        </w:r>
      </w:hyperlink>
      <w:r w:rsidRPr="00675FB8">
        <w:rPr>
          <w:rFonts w:ascii="Times New Roman" w:hAnsi="Times New Roman" w:cs="Times New Roman"/>
          <w:sz w:val="28"/>
          <w:szCs w:val="28"/>
        </w:rPr>
        <w:t>. в разделе «посел</w:t>
      </w:r>
      <w:r w:rsidR="00F341F6">
        <w:rPr>
          <w:rFonts w:ascii="Times New Roman" w:hAnsi="Times New Roman" w:cs="Times New Roman"/>
          <w:sz w:val="28"/>
          <w:szCs w:val="28"/>
        </w:rPr>
        <w:t>ения района», в подразделе «Тунгус</w:t>
      </w:r>
      <w:r w:rsidRPr="00675FB8">
        <w:rPr>
          <w:rFonts w:ascii="Times New Roman" w:hAnsi="Times New Roman" w:cs="Times New Roman"/>
          <w:sz w:val="28"/>
          <w:szCs w:val="28"/>
        </w:rPr>
        <w:t>ское муниципальное образование».</w:t>
      </w:r>
    </w:p>
    <w:p w:rsidR="00675FB8" w:rsidRDefault="00675FB8" w:rsidP="0044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B8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официального опубликования (обнародования).</w:t>
      </w:r>
    </w:p>
    <w:p w:rsidR="0027713B" w:rsidRPr="00675FB8" w:rsidRDefault="00675FB8" w:rsidP="0044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27713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7713B">
        <w:rPr>
          <w:rFonts w:ascii="Times New Roman" w:hAnsi="Times New Roman" w:cs="Times New Roman"/>
          <w:sz w:val="28"/>
        </w:rPr>
        <w:t>Контроль за</w:t>
      </w:r>
      <w:proofErr w:type="gramEnd"/>
      <w:r w:rsidR="0027713B">
        <w:rPr>
          <w:rFonts w:ascii="Times New Roman" w:hAnsi="Times New Roman" w:cs="Times New Roman"/>
          <w:sz w:val="28"/>
        </w:rPr>
        <w:t xml:space="preserve"> исполнением настоящего постановления возло</w:t>
      </w:r>
      <w:r w:rsidR="00456586">
        <w:rPr>
          <w:rFonts w:ascii="Times New Roman" w:hAnsi="Times New Roman" w:cs="Times New Roman"/>
          <w:sz w:val="28"/>
        </w:rPr>
        <w:t>жить на главу администрации Тунгус</w:t>
      </w:r>
      <w:r w:rsidR="0027713B">
        <w:rPr>
          <w:rFonts w:ascii="Times New Roman" w:hAnsi="Times New Roman" w:cs="Times New Roman"/>
          <w:sz w:val="28"/>
        </w:rPr>
        <w:t>ского муниципал</w:t>
      </w:r>
      <w:r w:rsidR="00456586">
        <w:rPr>
          <w:rFonts w:ascii="Times New Roman" w:hAnsi="Times New Roman" w:cs="Times New Roman"/>
          <w:sz w:val="28"/>
        </w:rPr>
        <w:t>ьного образования Н.В. Булых</w:t>
      </w:r>
      <w:r w:rsidR="0027713B">
        <w:rPr>
          <w:rFonts w:ascii="Times New Roman" w:hAnsi="Times New Roman" w:cs="Times New Roman"/>
          <w:sz w:val="28"/>
        </w:rPr>
        <w:t>.</w:t>
      </w:r>
    </w:p>
    <w:p w:rsidR="0027713B" w:rsidRDefault="0027713B" w:rsidP="00444009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rPr>
          <w:rFonts w:ascii="Times New Roman" w:hAnsi="Times New Roman" w:cs="Times New Roman"/>
          <w:sz w:val="28"/>
        </w:rPr>
      </w:pPr>
    </w:p>
    <w:p w:rsidR="0027713B" w:rsidRDefault="00456586" w:rsidP="00444009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Тунгус</w:t>
      </w:r>
      <w:r w:rsidR="0027713B">
        <w:rPr>
          <w:rFonts w:ascii="Times New Roman" w:hAnsi="Times New Roman" w:cs="Times New Roman"/>
          <w:sz w:val="28"/>
        </w:rPr>
        <w:t>ского</w:t>
      </w:r>
      <w:proofErr w:type="gramEnd"/>
    </w:p>
    <w:p w:rsidR="0027713B" w:rsidRDefault="0027713B" w:rsidP="00444009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  <w:r w:rsidR="00444009">
        <w:rPr>
          <w:rFonts w:ascii="Times New Roman" w:hAnsi="Times New Roman" w:cs="Times New Roman"/>
          <w:sz w:val="28"/>
        </w:rPr>
        <w:t xml:space="preserve"> </w:t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56586">
        <w:rPr>
          <w:rFonts w:ascii="Times New Roman" w:hAnsi="Times New Roman" w:cs="Times New Roman"/>
          <w:sz w:val="28"/>
        </w:rPr>
        <w:t>Н.В. Булых</w:t>
      </w: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0C127C">
      <w:pPr>
        <w:pStyle w:val="a8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D43CD1" w:rsidP="00444009">
      <w:pPr>
        <w:pStyle w:val="a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И.И. Боболева</w:t>
      </w:r>
    </w:p>
    <w:p w:rsidR="0027713B" w:rsidRDefault="00D43CD1" w:rsidP="00444009">
      <w:pPr>
        <w:pStyle w:val="a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8-924-716-24-03</w:t>
      </w:r>
    </w:p>
    <w:p w:rsidR="00D43CD1" w:rsidRDefault="00D43CD1" w:rsidP="00444009">
      <w:pPr>
        <w:pStyle w:val="a8"/>
        <w:ind w:firstLine="709"/>
        <w:jc w:val="right"/>
        <w:rPr>
          <w:rFonts w:ascii="Times New Roman" w:hAnsi="Times New Roman" w:cs="Times New Roman"/>
          <w:sz w:val="28"/>
        </w:rPr>
      </w:pPr>
    </w:p>
    <w:p w:rsidR="00D43CD1" w:rsidRDefault="00D43CD1" w:rsidP="00444009">
      <w:pPr>
        <w:pStyle w:val="a8"/>
        <w:ind w:firstLine="709"/>
        <w:jc w:val="right"/>
        <w:rPr>
          <w:rFonts w:ascii="Times New Roman" w:hAnsi="Times New Roman" w:cs="Times New Roman"/>
          <w:sz w:val="28"/>
        </w:rPr>
      </w:pPr>
    </w:p>
    <w:p w:rsidR="0027713B" w:rsidRPr="00444009" w:rsidRDefault="0027713B" w:rsidP="00444009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713B" w:rsidRPr="00444009" w:rsidRDefault="0027713B" w:rsidP="00444009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7713B" w:rsidRPr="00444009" w:rsidRDefault="000C03B5" w:rsidP="00444009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t>Тунгус</w:t>
      </w:r>
      <w:r w:rsidR="0027713B" w:rsidRPr="00444009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27713B" w:rsidRPr="00444009" w:rsidRDefault="000C03B5" w:rsidP="00444009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t>от 22.04</w:t>
      </w:r>
      <w:r w:rsidR="0027713B" w:rsidRPr="00444009">
        <w:rPr>
          <w:rFonts w:ascii="Times New Roman" w:hAnsi="Times New Roman" w:cs="Times New Roman"/>
          <w:sz w:val="24"/>
          <w:szCs w:val="24"/>
        </w:rPr>
        <w:t>.2020</w:t>
      </w:r>
      <w:r w:rsidRPr="00444009">
        <w:rPr>
          <w:rFonts w:ascii="Times New Roman" w:hAnsi="Times New Roman" w:cs="Times New Roman"/>
          <w:sz w:val="24"/>
          <w:szCs w:val="24"/>
        </w:rPr>
        <w:t xml:space="preserve"> № 23</w:t>
      </w: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защите населенных пунктов от лесных пожаров на территории</w:t>
      </w:r>
    </w:p>
    <w:p w:rsidR="0027713B" w:rsidRDefault="000C03B5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Тунгус</w:t>
      </w:r>
      <w:r w:rsidR="0027713B">
        <w:rPr>
          <w:rFonts w:ascii="Times New Roman" w:hAnsi="Times New Roman" w:cs="Times New Roman"/>
          <w:sz w:val="28"/>
        </w:rPr>
        <w:t>ского муниципального образования</w:t>
      </w: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5000" w:type="pct"/>
        <w:tblLook w:val="04A0"/>
      </w:tblPr>
      <w:tblGrid>
        <w:gridCol w:w="871"/>
        <w:gridCol w:w="4358"/>
        <w:gridCol w:w="2468"/>
        <w:gridCol w:w="2724"/>
      </w:tblGrid>
      <w:tr w:rsidR="0027713B" w:rsidRPr="00444009" w:rsidTr="00444009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7713B" w:rsidRPr="00444009" w:rsidTr="00444009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Обеспечить устойчивую связь с КЧС (спутниковую, сотовую).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0C03B5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Булых Н.В</w:t>
            </w:r>
          </w:p>
          <w:p w:rsidR="000C03B5" w:rsidRPr="00444009" w:rsidRDefault="000C03B5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Боболева ИИ</w:t>
            </w: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до 28.03.2020 г.</w:t>
            </w:r>
          </w:p>
        </w:tc>
      </w:tr>
      <w:tr w:rsidR="0027713B" w:rsidRPr="00444009" w:rsidTr="00444009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Создать резерв ГСМ – 100 литров в администрации поселения.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B5" w:rsidRPr="00444009" w:rsidRDefault="000C03B5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Булых Н.В</w:t>
            </w:r>
          </w:p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до 31.03.2020 г.</w:t>
            </w:r>
          </w:p>
        </w:tc>
      </w:tr>
      <w:tr w:rsidR="0027713B" w:rsidRPr="00444009" w:rsidTr="00444009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0C03B5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 граждан </w:t>
            </w:r>
            <w:proofErr w:type="gramStart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. Тунгуска и п. Мото-Бодары</w:t>
            </w:r>
            <w:r w:rsidR="0027713B" w:rsidRPr="0044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B5" w:rsidRPr="00444009" w:rsidRDefault="000C03B5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Булых НВ</w:t>
            </w:r>
          </w:p>
          <w:p w:rsidR="0027713B" w:rsidRPr="00444009" w:rsidRDefault="000C03B5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Боболева И</w:t>
            </w:r>
            <w:r w:rsidR="00AE6EB5" w:rsidRPr="0044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6EB5" w:rsidRPr="0044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до 01.04.2020 г.</w:t>
            </w:r>
          </w:p>
        </w:tc>
      </w:tr>
      <w:tr w:rsidR="0027713B" w:rsidRPr="00444009" w:rsidTr="00444009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средств пожарного водоснабжения, водонапорной башни</w:t>
            </w:r>
            <w:r w:rsidR="006A7BA1" w:rsidRPr="0044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B5" w:rsidRPr="00444009" w:rsidRDefault="000C03B5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Булых Н.В</w:t>
            </w:r>
          </w:p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периода.</w:t>
            </w:r>
          </w:p>
        </w:tc>
      </w:tr>
      <w:tr w:rsidR="0027713B" w:rsidRPr="00444009" w:rsidTr="00444009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приспособленные для тушения пожаров машины.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B5" w:rsidRPr="00444009" w:rsidRDefault="000C03B5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Булых Н.В</w:t>
            </w:r>
          </w:p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до 01.04.2020 г.</w:t>
            </w:r>
          </w:p>
        </w:tc>
      </w:tr>
    </w:tbl>
    <w:p w:rsidR="0027713B" w:rsidRDefault="0027713B" w:rsidP="00444009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</w:t>
      </w:r>
      <w:r w:rsidR="00444009">
        <w:rPr>
          <w:rFonts w:ascii="Times New Roman" w:hAnsi="Times New Roman" w:cs="Times New Roman"/>
          <w:sz w:val="28"/>
        </w:rPr>
        <w:t xml:space="preserve"> </w:t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0C03B5">
        <w:rPr>
          <w:rFonts w:ascii="Times New Roman" w:hAnsi="Times New Roman" w:cs="Times New Roman"/>
          <w:sz w:val="28"/>
        </w:rPr>
        <w:t xml:space="preserve">И.И. </w:t>
      </w:r>
      <w:proofErr w:type="spellStart"/>
      <w:r w:rsidR="000C03B5">
        <w:rPr>
          <w:rFonts w:ascii="Times New Roman" w:hAnsi="Times New Roman" w:cs="Times New Roman"/>
          <w:sz w:val="28"/>
        </w:rPr>
        <w:t>Боболева</w:t>
      </w:r>
      <w:proofErr w:type="spellEnd"/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Pr="00444009" w:rsidRDefault="0027713B" w:rsidP="00444009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7713B" w:rsidRPr="00444009" w:rsidRDefault="0027713B" w:rsidP="00444009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7713B" w:rsidRPr="00444009" w:rsidRDefault="001456A1" w:rsidP="00444009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t>Тунгус</w:t>
      </w:r>
      <w:r w:rsidR="0027713B" w:rsidRPr="00444009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27713B" w:rsidRPr="00444009" w:rsidRDefault="001456A1" w:rsidP="00444009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t>от 22.04</w:t>
      </w:r>
      <w:r w:rsidR="00444009" w:rsidRPr="00444009">
        <w:rPr>
          <w:rFonts w:ascii="Times New Roman" w:hAnsi="Times New Roman" w:cs="Times New Roman"/>
          <w:sz w:val="24"/>
          <w:szCs w:val="24"/>
        </w:rPr>
        <w:t xml:space="preserve">.2020 </w:t>
      </w:r>
      <w:r w:rsidRPr="00444009">
        <w:rPr>
          <w:rFonts w:ascii="Times New Roman" w:hAnsi="Times New Roman" w:cs="Times New Roman"/>
          <w:sz w:val="24"/>
          <w:szCs w:val="24"/>
        </w:rPr>
        <w:t>№ 23</w:t>
      </w:r>
    </w:p>
    <w:p w:rsidR="0027713B" w:rsidRDefault="0027713B" w:rsidP="00444009">
      <w:pPr>
        <w:pStyle w:val="a8"/>
        <w:ind w:firstLine="709"/>
        <w:jc w:val="right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</w:t>
      </w: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по профилактике возникновения пожаров и гибели людей</w:t>
      </w:r>
    </w:p>
    <w:p w:rsidR="0027713B" w:rsidRDefault="001456A1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Тунгус</w:t>
      </w:r>
      <w:r w:rsidR="0027713B">
        <w:rPr>
          <w:rFonts w:ascii="Times New Roman" w:hAnsi="Times New Roman" w:cs="Times New Roman"/>
          <w:sz w:val="28"/>
        </w:rPr>
        <w:t>ского муниципального образования</w:t>
      </w: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5000" w:type="pct"/>
        <w:tblLook w:val="04A0"/>
      </w:tblPr>
      <w:tblGrid>
        <w:gridCol w:w="736"/>
        <w:gridCol w:w="4475"/>
        <w:gridCol w:w="2605"/>
        <w:gridCol w:w="2605"/>
      </w:tblGrid>
      <w:tr w:rsidR="0027713B" w:rsidRPr="00444009" w:rsidTr="0044400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7713B" w:rsidRPr="00444009" w:rsidTr="0044400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Провести обучение населения мерам пожарной безопасности.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AE6EB5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Боболева И.И.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Перед весенне-летним пожароопасным периодом</w:t>
            </w:r>
          </w:p>
        </w:tc>
      </w:tr>
      <w:tr w:rsidR="0027713B" w:rsidRPr="00444009" w:rsidTr="0044400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Провести проверку домовладений с целью выявления нарушений требований пожарной безопасности.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AE6EB5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Боболева И.И.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27713B" w:rsidRPr="00444009" w:rsidTr="0044400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Проводить патрулирование улиц с целью выявления нарушений пожарной безопасности.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AE6EB5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Боболева И.И.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27713B" w:rsidRPr="00444009" w:rsidTr="0044400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в </w:t>
            </w:r>
            <w:proofErr w:type="gramStart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приспособленные для тушения пожаров машины.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B5" w:rsidRPr="00444009" w:rsidRDefault="00AE6EB5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Булых Н.В</w:t>
            </w:r>
          </w:p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3B" w:rsidRPr="00444009" w:rsidRDefault="0027713B" w:rsidP="004440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40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</w:t>
      </w:r>
      <w:r w:rsidR="00444009">
        <w:rPr>
          <w:rFonts w:ascii="Times New Roman" w:hAnsi="Times New Roman" w:cs="Times New Roman"/>
          <w:sz w:val="28"/>
        </w:rPr>
        <w:t xml:space="preserve"> </w:t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444009">
        <w:rPr>
          <w:rFonts w:ascii="Times New Roman" w:hAnsi="Times New Roman" w:cs="Times New Roman"/>
          <w:sz w:val="28"/>
        </w:rPr>
        <w:tab/>
      </w:r>
      <w:r w:rsidR="00AE6EB5">
        <w:rPr>
          <w:rFonts w:ascii="Times New Roman" w:hAnsi="Times New Roman" w:cs="Times New Roman"/>
          <w:sz w:val="28"/>
        </w:rPr>
        <w:t xml:space="preserve">И.И. </w:t>
      </w:r>
      <w:proofErr w:type="spellStart"/>
      <w:r w:rsidR="00AE6EB5">
        <w:rPr>
          <w:rFonts w:ascii="Times New Roman" w:hAnsi="Times New Roman" w:cs="Times New Roman"/>
          <w:sz w:val="28"/>
        </w:rPr>
        <w:t>Боболева</w:t>
      </w:r>
      <w:proofErr w:type="spellEnd"/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444009" w:rsidRDefault="00444009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Default="0027713B" w:rsidP="00444009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27713B" w:rsidRPr="00444009" w:rsidRDefault="0027713B" w:rsidP="000C127C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7713B" w:rsidRPr="00444009" w:rsidRDefault="00444009" w:rsidP="000C127C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7713B" w:rsidRPr="0044400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7713B" w:rsidRPr="00444009" w:rsidRDefault="00E6619C" w:rsidP="000C127C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t>Тунгус</w:t>
      </w:r>
      <w:r w:rsidR="0027713B" w:rsidRPr="00444009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27713B" w:rsidRPr="00444009" w:rsidRDefault="00E6619C" w:rsidP="000C127C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009">
        <w:rPr>
          <w:rFonts w:ascii="Times New Roman" w:hAnsi="Times New Roman" w:cs="Times New Roman"/>
          <w:sz w:val="24"/>
          <w:szCs w:val="24"/>
        </w:rPr>
        <w:t>от 22.04</w:t>
      </w:r>
      <w:r w:rsidR="009D384D" w:rsidRPr="00444009">
        <w:rPr>
          <w:rFonts w:ascii="Times New Roman" w:hAnsi="Times New Roman" w:cs="Times New Roman"/>
          <w:sz w:val="24"/>
          <w:szCs w:val="24"/>
        </w:rPr>
        <w:t>.2020</w:t>
      </w:r>
      <w:r w:rsidRPr="00444009">
        <w:rPr>
          <w:rFonts w:ascii="Times New Roman" w:hAnsi="Times New Roman" w:cs="Times New Roman"/>
          <w:sz w:val="24"/>
          <w:szCs w:val="24"/>
        </w:rPr>
        <w:t xml:space="preserve"> № 23</w:t>
      </w:r>
      <w:r w:rsidR="00444009" w:rsidRPr="0044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3B" w:rsidRDefault="0027713B" w:rsidP="000C127C">
      <w:pPr>
        <w:pStyle w:val="a8"/>
        <w:ind w:firstLine="709"/>
        <w:jc w:val="right"/>
        <w:rPr>
          <w:rFonts w:ascii="Times New Roman" w:hAnsi="Times New Roman" w:cs="Times New Roman"/>
          <w:sz w:val="28"/>
        </w:rPr>
      </w:pPr>
    </w:p>
    <w:p w:rsidR="0027713B" w:rsidRDefault="0027713B" w:rsidP="000C127C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27713B" w:rsidRDefault="0027713B" w:rsidP="000C127C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взаимодействия с оперативными службами</w:t>
      </w:r>
    </w:p>
    <w:p w:rsidR="0027713B" w:rsidRDefault="00673431" w:rsidP="000C127C">
      <w:pPr>
        <w:pStyle w:val="a8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пожароопасный период 2020</w:t>
      </w:r>
      <w:r w:rsidR="000C127C">
        <w:rPr>
          <w:rFonts w:ascii="Times New Roman" w:hAnsi="Times New Roman" w:cs="Times New Roman"/>
          <w:sz w:val="28"/>
        </w:rPr>
        <w:t xml:space="preserve"> года</w:t>
      </w:r>
    </w:p>
    <w:p w:rsidR="000C127C" w:rsidRDefault="000C127C" w:rsidP="000C127C">
      <w:pPr>
        <w:pStyle w:val="a8"/>
        <w:ind w:firstLine="709"/>
        <w:jc w:val="right"/>
        <w:rPr>
          <w:rFonts w:ascii="Times New Roman" w:hAnsi="Times New Roman" w:cs="Times New Roman"/>
          <w:sz w:val="28"/>
        </w:rPr>
      </w:pPr>
    </w:p>
    <w:p w:rsidR="0027713B" w:rsidRDefault="00A84330" w:rsidP="000C127C">
      <w:pPr>
        <w:pStyle w:val="a8"/>
        <w:ind w:firstLine="709"/>
        <w:jc w:val="right"/>
        <w:rPr>
          <w:rFonts w:ascii="Times New Roman" w:hAnsi="Times New Roman" w:cs="Times New Roman"/>
          <w:sz w:val="28"/>
        </w:rPr>
      </w:pPr>
      <w:r w:rsidRPr="00A84330">
        <w:pict>
          <v:roundrect id="_x0000_s1031" style="position:absolute;left:0;text-align:left;margin-left:329.75pt;margin-top:7.7pt;width:145.85pt;height:87.9pt;z-index:251646464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МО МВД России «Черемховский» лесная полиция – Е.В. Ревтов</w:t>
                  </w:r>
                </w:p>
              </w:txbxContent>
            </v:textbox>
          </v:roundrect>
        </w:pict>
      </w:r>
      <w:r w:rsidRPr="00A84330">
        <w:pict>
          <v:roundrect id="_x0000_s1026" style="position:absolute;left:0;text-align:left;margin-left:152.8pt;margin-top:7.7pt;width:145.85pt;height:50.15pt;z-index:251641344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Мэр района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С.В. Марач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 w:rsidRPr="00A84330">
        <w:pict>
          <v:roundrect id="_x0000_s1027" style="position:absolute;left:0;text-align:left;margin-left:-38.55pt;margin-top:29.6pt;width:164.05pt;height:145.8pt;z-index:251642368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Черемховское территориальное управление агентства лесного хозяйства Иркутской области по Черемховскому лесничеству 8(39546)5-54-58</w:t>
                  </w:r>
                </w:p>
              </w:txbxContent>
            </v:textbox>
          </v:roundrect>
        </w:pict>
      </w:r>
      <w:r w:rsidRPr="00A84330">
        <w:pict>
          <v:roundrect id="_x0000_s1028" style="position:absolute;left:0;text-align:left;margin-left:152.8pt;margin-top:86.1pt;width:145.85pt;height:61.05pt;z-index:251643392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по делам ГО и ЧС Е.В. Щеголев 8(39546)5-30-01</w:t>
                  </w:r>
                </w:p>
              </w:txbxContent>
            </v:textbox>
          </v:roundrect>
        </w:pict>
      </w:r>
      <w:r w:rsidRPr="00A84330">
        <w:pict>
          <v:roundrect id="_x0000_s1029" style="position:absolute;left:0;text-align:left;margin-left:152.8pt;margin-top:166.45pt;width:152.25pt;height:97.35pt;z-index:251644416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ЕДДС администрации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Черемховского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РМО 8(39546)5-32-14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8-908-647-01-21</w:t>
                  </w:r>
                </w:p>
              </w:txbxContent>
            </v:textbox>
          </v:roundrect>
        </w:pict>
      </w:r>
      <w:r w:rsidRPr="00A84330">
        <w:pict>
          <v:roundrect id="_x0000_s1030" style="position:absolute;left:0;text-align:left;margin-left:152.8pt;margin-top:285.7pt;width:161.35pt;height:80.25pt;z-index:251645440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ГЛАВА АДМИНИСТРАЦИИ</w:t>
                  </w:r>
                </w:p>
                <w:p w:rsidR="0027713B" w:rsidRDefault="00E6619C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Н.В. Булых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8(924)639-06-14</w:t>
                  </w:r>
                </w:p>
              </w:txbxContent>
            </v:textbox>
          </v:roundrect>
        </w:pict>
      </w:r>
      <w:r w:rsidRPr="00A84330">
        <w:pict>
          <v:roundrect id="_x0000_s1033" style="position:absolute;left:0;text-align:left;margin-left:329.75pt;margin-top:245.6pt;width:145.85pt;height:132pt;z-index:251648512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Черемховский участок ОАО «Иркутская электросетевая компания» А.И. Щекин 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8(39546)5-536-23</w:t>
                  </w:r>
                </w:p>
              </w:txbxContent>
            </v:textbox>
          </v:roundrect>
        </w:pict>
      </w:r>
      <w:r w:rsidRPr="00A84330">
        <w:pict>
          <v:roundrect id="_x0000_s1034" style="position:absolute;left:0;text-align:left;margin-left:152.8pt;margin-top:377.6pt;width:145.85pt;height:76.4pt;z-index:251649536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ООО «ЖКХ»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А.И. Ермаков 8(924)620-73-09</w:t>
                  </w:r>
                </w:p>
              </w:txbxContent>
            </v:textbox>
          </v:roundrect>
        </w:pict>
      </w:r>
      <w:r w:rsidRPr="00A84330">
        <w:pict>
          <v:roundrect id="_x0000_s1035" style="position:absolute;left:0;text-align:left;margin-left:329.75pt;margin-top:405.05pt;width:145.85pt;height:78.4pt;z-index:251650560" arcsize="10923f">
            <v:textbox style="mso-next-textbox:#_x0000_s1035">
              <w:txbxContent>
                <w:p w:rsidR="0027713B" w:rsidRDefault="000C127C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МБУЗ МЦРБ ФАП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Тунгуска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Л.Ю.</w:t>
                  </w:r>
                  <w:r w:rsidR="00E6619C">
                    <w:rPr>
                      <w:rFonts w:ascii="Times New Roman" w:hAnsi="Times New Roman" w:cs="Times New Roman"/>
                      <w:sz w:val="28"/>
                    </w:rPr>
                    <w:t>Герасимова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27713B" w:rsidRDefault="00E6619C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8(924)609-55-68</w:t>
                  </w:r>
                </w:p>
              </w:txbxContent>
            </v:textbox>
          </v:roundrect>
        </w:pict>
      </w:r>
      <w:r w:rsidRPr="00A84330">
        <w:pict>
          <v:roundrect id="_x0000_s1036" style="position:absolute;left:0;text-align:left;margin-left:-20.35pt;margin-top:377.6pt;width:145.85pt;height:51.95pt;z-index:251651584" arcsize="10923f">
            <v:textbox style="mso-next-textbox:#_x0000_s1036">
              <w:txbxContent>
                <w:p w:rsidR="0027713B" w:rsidRPr="0076638A" w:rsidRDefault="000C127C" w:rsidP="0076638A">
                  <w:r>
                    <w:t>АРЕНДАТОР ЛЕСОЗАГОТОВИТЕЛЬ С.Н.</w:t>
                  </w:r>
                  <w:r w:rsidR="0076638A">
                    <w:t>Белоусов</w:t>
                  </w:r>
                </w:p>
              </w:txbxContent>
            </v:textbox>
          </v:roundrect>
        </w:pict>
      </w:r>
      <w:r w:rsidRPr="00A84330">
        <w:pict>
          <v:roundrect id="_x0000_s1037" style="position:absolute;left:0;text-align:left;margin-left:46.15pt;margin-top:459.7pt;width:145.85pt;height:60.05pt;z-index:251652608" arcsize="10923f">
            <v:textbox style="mso-next-textbox:#_x0000_s1037">
              <w:txbxContent>
                <w:p w:rsidR="0027713B" w:rsidRPr="0076638A" w:rsidRDefault="000C127C" w:rsidP="0076638A">
                  <w:r>
                    <w:t>АРЕНДАТОР ЛЕСОЗАГОТОВИТЕЛЬ А.Ю.</w:t>
                  </w:r>
                  <w:r w:rsidR="0076638A">
                    <w:t>Киселев</w:t>
                  </w:r>
                </w:p>
              </w:txbxContent>
            </v:textbox>
          </v:roundrect>
        </w:pict>
      </w:r>
      <w:r w:rsidRPr="00A843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41pt;margin-top:35.05pt;width:11.8pt;height:.05pt;z-index:251653632" o:connectortype="straight">
            <v:stroke endarrow="block"/>
          </v:shape>
        </w:pict>
      </w:r>
      <w:r w:rsidRPr="00A84330">
        <w:pict>
          <v:shape id="_x0000_s1039" type="#_x0000_t32" style="position:absolute;left:0;text-align:left;margin-left:141pt;margin-top:304.85pt;width:11.8pt;height:.9pt;z-index:251654656" o:connectortype="straight">
            <v:stroke endarrow="block"/>
          </v:shape>
        </w:pict>
      </w:r>
      <w:r w:rsidRPr="00A84330">
        <w:pict>
          <v:shape id="_x0000_s1040" type="#_x0000_t32" style="position:absolute;left:0;text-align:left;margin-left:141pt;margin-top:35.05pt;width:0;height:270.7pt;z-index:251655680" o:connectortype="straight"/>
        </w:pict>
      </w:r>
      <w:r w:rsidRPr="00A84330">
        <w:pict>
          <v:shape id="_x0000_s1041" type="#_x0000_t32" style="position:absolute;left:0;text-align:left;margin-left:141pt;margin-top:326.7pt;width:11.8pt;height:0;z-index:251656704" o:connectortype="straight">
            <v:stroke endarrow="block"/>
          </v:shape>
        </w:pict>
      </w:r>
      <w:r w:rsidRPr="00A84330">
        <w:pict>
          <v:shape id="_x0000_s1042" type="#_x0000_t32" style="position:absolute;left:0;text-align:left;margin-left:141pt;margin-top:326.7pt;width:0;height:133pt;z-index:251657728" o:connectortype="straight">
            <v:stroke endarrow="block"/>
          </v:shape>
        </w:pict>
      </w:r>
      <w:r w:rsidRPr="00A84330">
        <w:pict>
          <v:shape id="_x0000_s1045" type="#_x0000_t32" style="position:absolute;left:0;text-align:left;margin-left:235.75pt;margin-top:351.3pt;width:0;height:20.95pt;flip:y;z-index:251660800" o:connectortype="straight">
            <v:stroke startarrow="block" endarrow="block"/>
          </v:shape>
        </w:pict>
      </w:r>
      <w:r w:rsidRPr="00A84330">
        <w:pict>
          <v:shape id="_x0000_s1046" type="#_x0000_t32" style="position:absolute;left:0;text-align:left;margin-left:309.6pt;margin-top:345.85pt;width:29.15pt;height:59.2pt;z-index:251661824" o:connectortype="straight">
            <v:stroke startarrow="block" endarrow="block"/>
          </v:shape>
        </w:pict>
      </w:r>
      <w:r w:rsidRPr="00A84330">
        <w:pict>
          <v:shape id="_x0000_s1047" type="#_x0000_t32" style="position:absolute;left:0;text-align:left;margin-left:314.15pt;margin-top:316.7pt;width:15.6pt;height:0;z-index:251662848" o:connectortype="straight">
            <v:stroke endarrow="block"/>
          </v:shape>
        </w:pict>
      </w:r>
      <w:r w:rsidRPr="00A84330">
        <w:pict>
          <v:shape id="_x0000_s1048" type="#_x0000_t32" style="position:absolute;left:0;text-align:left;margin-left:305.05pt;margin-top:77.9pt;width:24.7pt;height:207.8pt;flip:x;z-index:251663872" o:connectortype="straight">
            <v:stroke startarrow="block" endarrow="block"/>
          </v:shape>
        </w:pict>
      </w:r>
      <w:r w:rsidRPr="00A84330">
        <w:pict>
          <v:shape id="_x0000_s1049" type="#_x0000_t32" style="position:absolute;left:0;text-align:left;margin-left:314.15pt;margin-top:224.65pt;width:24.6pt;height:61.05pt;flip:x;z-index:251664896" o:connectortype="straight">
            <v:stroke startarrow="block" endarrow="block"/>
          </v:shape>
        </w:pict>
      </w:r>
      <w:r w:rsidRPr="00A84330">
        <w:pict>
          <v:shape id="_x0000_s1050" type="#_x0000_t32" style="position:absolute;left:0;text-align:left;margin-left:228.45pt;margin-top:57.85pt;width:0;height:28.25pt;z-index:251665920" o:connectortype="straight">
            <v:stroke startarrow="block" endarrow="block"/>
          </v:shape>
        </w:pict>
      </w:r>
      <w:r w:rsidRPr="00A84330">
        <w:pict>
          <v:shape id="_x0000_s1051" type="#_x0000_t32" style="position:absolute;left:0;text-align:left;margin-left:228.45pt;margin-top:147.15pt;width:0;height:19.3pt;z-index:251666944" o:connectortype="straight">
            <v:stroke startarrow="block" endarrow="block"/>
          </v:shape>
        </w:pict>
      </w:r>
      <w:r w:rsidRPr="00A84330">
        <w:pict>
          <v:shape id="_x0000_s1052" type="#_x0000_t32" style="position:absolute;left:0;text-align:left;margin-left:228.45pt;margin-top:263.8pt;width:0;height:25.45pt;z-index:251667968" o:connectortype="straight">
            <v:stroke startarrow="block" endarrow="block"/>
          </v:shape>
        </w:pict>
      </w:r>
      <w:r w:rsidRPr="00A84330">
        <w:pict>
          <v:roundrect id="_x0000_s1053" style="position:absolute;left:0;text-align:left;margin-left:-20.35pt;margin-top:316.7pt;width:145.85pt;height:46.45pt;z-index:251668992" arcsize="10923f">
            <v:textbox>
              <w:txbxContent>
                <w:p w:rsidR="0027713B" w:rsidRDefault="000C127C" w:rsidP="0076638A">
                  <w:pPr>
                    <w:pStyle w:val="a8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МКУК «КТСП»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А.Е.</w:t>
                  </w:r>
                  <w:r w:rsidR="0076638A">
                    <w:rPr>
                      <w:rFonts w:ascii="Times New Roman" w:hAnsi="Times New Roman" w:cs="Times New Roman"/>
                      <w:sz w:val="28"/>
                    </w:rPr>
                    <w:t>Аретменова</w:t>
                  </w:r>
                  <w:proofErr w:type="spellEnd"/>
                </w:p>
              </w:txbxContent>
            </v:textbox>
          </v:roundrect>
        </w:pict>
      </w:r>
      <w:r w:rsidRPr="00A84330">
        <w:pict>
          <v:roundrect id="_x0000_s1054" style="position:absolute;left:0;text-align:left;margin-left:-20.35pt;margin-top:263.8pt;width:145.85pt;height:41.95pt;z-index:251670016" arcsize="10923f">
            <v:textbox>
              <w:txbxContent>
                <w:p w:rsidR="0027713B" w:rsidRDefault="0076638A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ИП «Дельфин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xbxContent>
            </v:textbox>
          </v:roundrect>
        </w:pict>
      </w:r>
      <w:r w:rsidRPr="00A84330">
        <w:pict>
          <v:shape id="_x0000_s1055" type="#_x0000_t32" style="position:absolute;left:0;text-align:left;margin-left:120.9pt;margin-top:345.85pt;width:31.9pt;height:31.75pt;flip:x;z-index:251671040" o:connectortype="straight">
            <v:stroke startarrow="block" endarrow="block"/>
          </v:shape>
        </w:pict>
      </w:r>
      <w:r w:rsidRPr="00A84330">
        <w:pict>
          <v:shape id="_x0000_s1056" type="#_x0000_t32" style="position:absolute;left:0;text-align:left;margin-left:125.5pt;margin-top:316.7pt;width:27.3pt;height:10pt;flip:x;z-index:251672064" o:connectortype="straight">
            <v:stroke startarrow="block" endarrow="block"/>
          </v:shape>
        </w:pict>
      </w:r>
      <w:r w:rsidRPr="00A84330">
        <w:pict>
          <v:shape id="_x0000_s1057" type="#_x0000_t32" style="position:absolute;left:0;text-align:left;margin-left:125.5pt;margin-top:293.9pt;width:27.3pt;height:0;flip:x;z-index:251673088" o:connectortype="straight">
            <v:stroke startarrow="block" endarrow="block"/>
          </v:shape>
        </w:pict>
      </w:r>
      <w:r w:rsidRPr="00A84330">
        <w:pict>
          <v:shape id="_x0000_s1058" type="#_x0000_t32" style="position:absolute;left:0;text-align:left;margin-left:105.45pt;margin-top:175.4pt;width:57.4pt;height:110.3pt;flip:x y;z-index:251674112" o:connectortype="straight">
            <v:stroke endarrow="block"/>
          </v:shape>
        </w:pict>
      </w:r>
    </w:p>
    <w:p w:rsidR="00B92AF9" w:rsidRDefault="00A84330" w:rsidP="000C127C">
      <w:pPr>
        <w:spacing w:after="0" w:line="240" w:lineRule="auto"/>
        <w:ind w:firstLine="709"/>
        <w:jc w:val="right"/>
      </w:pPr>
      <w:r>
        <w:pict>
          <v:roundrect id="_x0000_s1032" style="position:absolute;left:0;text-align:left;margin-left:329.75pt;margin-top:87.8pt;width:145.85pt;height:137.05pt;z-index:251647488" arcsize="10923f">
            <v:textbox>
              <w:txbxContent>
                <w:p w:rsidR="0027713B" w:rsidRDefault="00126AED" w:rsidP="00126AED">
                  <w:pPr>
                    <w:pStyle w:val="a8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«5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ПСО (г. Черемхово)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 xml:space="preserve"> ФПС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ГУ МЧС России 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 xml:space="preserve">по ИРК. Обл.» </w:t>
                  </w:r>
                  <w:r w:rsidR="000C127C">
                    <w:rPr>
                      <w:rFonts w:ascii="Times New Roman" w:hAnsi="Times New Roman" w:cs="Times New Roman"/>
                      <w:sz w:val="28"/>
                    </w:rPr>
                    <w:t>К.В.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Цыганов</w:t>
                  </w:r>
                </w:p>
                <w:p w:rsidR="0027713B" w:rsidRDefault="0027713B" w:rsidP="002771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8(39546)5-61-67</w:t>
                  </w:r>
                </w:p>
                <w:p w:rsidR="0027713B" w:rsidRDefault="0027713B" w:rsidP="0027713B">
                  <w:r>
                    <w:t>8</w:t>
                  </w:r>
                </w:p>
              </w:txbxContent>
            </v:textbox>
          </v:roundrect>
        </w:pict>
      </w:r>
    </w:p>
    <w:sectPr w:rsidR="00B92AF9" w:rsidSect="004440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3B"/>
    <w:rsid w:val="00067802"/>
    <w:rsid w:val="000C03B5"/>
    <w:rsid w:val="000C127C"/>
    <w:rsid w:val="000D35C1"/>
    <w:rsid w:val="00126AED"/>
    <w:rsid w:val="001456A1"/>
    <w:rsid w:val="00196A91"/>
    <w:rsid w:val="0027713B"/>
    <w:rsid w:val="002E5C88"/>
    <w:rsid w:val="00346395"/>
    <w:rsid w:val="003539FB"/>
    <w:rsid w:val="0035796C"/>
    <w:rsid w:val="00395A6F"/>
    <w:rsid w:val="00444009"/>
    <w:rsid w:val="00456586"/>
    <w:rsid w:val="00503445"/>
    <w:rsid w:val="0057385E"/>
    <w:rsid w:val="00655D95"/>
    <w:rsid w:val="00673431"/>
    <w:rsid w:val="00675FB8"/>
    <w:rsid w:val="0069265A"/>
    <w:rsid w:val="006A7BA1"/>
    <w:rsid w:val="00716A6D"/>
    <w:rsid w:val="0076638A"/>
    <w:rsid w:val="0077063D"/>
    <w:rsid w:val="008B0D3F"/>
    <w:rsid w:val="008B3B79"/>
    <w:rsid w:val="009D384D"/>
    <w:rsid w:val="00A26F03"/>
    <w:rsid w:val="00A84330"/>
    <w:rsid w:val="00AE6EB5"/>
    <w:rsid w:val="00B92AF9"/>
    <w:rsid w:val="00B950C3"/>
    <w:rsid w:val="00BD2A7D"/>
    <w:rsid w:val="00C858BC"/>
    <w:rsid w:val="00D402BC"/>
    <w:rsid w:val="00D43CD1"/>
    <w:rsid w:val="00E16564"/>
    <w:rsid w:val="00E6619C"/>
    <w:rsid w:val="00F341F6"/>
    <w:rsid w:val="00F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051"/>
        <o:r id="V:Rule19" type="connector" idref="#_x0000_s1056"/>
        <o:r id="V:Rule20" type="connector" idref="#_x0000_s1039"/>
        <o:r id="V:Rule21" type="connector" idref="#_x0000_s1041"/>
        <o:r id="V:Rule22" type="connector" idref="#_x0000_s1038"/>
        <o:r id="V:Rule23" type="connector" idref="#_x0000_s1057"/>
        <o:r id="V:Rule24" type="connector" idref="#_x0000_s1058"/>
        <o:r id="V:Rule25" type="connector" idref="#_x0000_s1048"/>
        <o:r id="V:Rule26" type="connector" idref="#_x0000_s1046"/>
        <o:r id="V:Rule27" type="connector" idref="#_x0000_s1052"/>
        <o:r id="V:Rule28" type="connector" idref="#_x0000_s1050"/>
        <o:r id="V:Rule29" type="connector" idref="#_x0000_s1042"/>
        <o:r id="V:Rule30" type="connector" idref="#_x0000_s1047"/>
        <o:r id="V:Rule31" type="connector" idref="#_x0000_s1049"/>
        <o:r id="V:Rule32" type="connector" idref="#_x0000_s1040"/>
        <o:r id="V:Rule33" type="connector" idref="#_x0000_s1055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styleId="a8">
    <w:name w:val="No Spacing"/>
    <w:uiPriority w:val="1"/>
    <w:qFormat/>
    <w:rsid w:val="0027713B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2771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75FB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Home</cp:lastModifiedBy>
  <cp:revision>13</cp:revision>
  <cp:lastPrinted>2020-05-29T05:07:00Z</cp:lastPrinted>
  <dcterms:created xsi:type="dcterms:W3CDTF">2020-03-05T04:49:00Z</dcterms:created>
  <dcterms:modified xsi:type="dcterms:W3CDTF">2020-05-29T05:08:00Z</dcterms:modified>
</cp:coreProperties>
</file>